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A53A" w14:textId="77777777" w:rsidR="004651EA" w:rsidRDefault="004651EA" w:rsidP="004651EA">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07A60B4B" w:rsidR="00251455" w:rsidRDefault="0010123E" w:rsidP="00251455">
      <w:pPr>
        <w:pStyle w:val="ListParagraph"/>
        <w:numPr>
          <w:ilvl w:val="0"/>
          <w:numId w:val="45"/>
        </w:numPr>
        <w:spacing w:line="276" w:lineRule="auto"/>
        <w:rPr>
          <w:rFonts w:ascii="Calibri" w:hAnsi="Calibri"/>
          <w:b/>
          <w:sz w:val="22"/>
          <w:szCs w:val="22"/>
        </w:rPr>
      </w:pPr>
      <w:r>
        <w:rPr>
          <w:rFonts w:ascii="Calibri" w:hAnsi="Calibri"/>
          <w:b/>
          <w:sz w:val="22"/>
          <w:szCs w:val="22"/>
        </w:rPr>
        <w:t>Interna</w:t>
      </w:r>
      <w:r w:rsidR="0079676F">
        <w:rPr>
          <w:rFonts w:ascii="Calibri" w:hAnsi="Calibri"/>
          <w:b/>
          <w:sz w:val="22"/>
          <w:szCs w:val="22"/>
        </w:rPr>
        <w:t>tional: Senegal</w:t>
      </w:r>
    </w:p>
    <w:p w14:paraId="4A6906C1"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t>Population: 14,668,522.</w:t>
      </w:r>
    </w:p>
    <w:p w14:paraId="1D3A80E9"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sz w:val="22"/>
          <w:szCs w:val="22"/>
        </w:rPr>
        <w:t xml:space="preserve"> GDP Per Capita: $2,700. Literacy Rate: 57.7%. </w:t>
      </w:r>
    </w:p>
    <w:p w14:paraId="3048FC8C"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sz w:val="22"/>
          <w:szCs w:val="22"/>
        </w:rPr>
        <w:t>Languages: French, Wolof, Pular, Jola, Mandinka, Serer, Soninke. People Groups: Wolof 41.6%, Pular 28.1%, Serer 15.3%, Mandinka 5.4%, Jola 3.4%, Soninka 5.4%, others 5.4%.</w:t>
      </w:r>
    </w:p>
    <w:p w14:paraId="4957FAD0"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sz w:val="22"/>
          <w:szCs w:val="22"/>
        </w:rPr>
        <w:t xml:space="preserve"> Religions: Muslim 96.1%, Christian 3.6%, animist 0.3%. </w:t>
      </w:r>
      <w:r w:rsidRPr="0079676F">
        <w:rPr>
          <w:rFonts w:asciiTheme="majorHAnsi" w:hAnsiTheme="majorHAnsi" w:cstheme="majorHAnsi"/>
          <w:b/>
          <w:sz w:val="22"/>
          <w:szCs w:val="22"/>
        </w:rPr>
        <w:t>UNREACHED</w:t>
      </w:r>
      <w:r w:rsidRPr="0079676F">
        <w:rPr>
          <w:rFonts w:asciiTheme="majorHAnsi" w:hAnsiTheme="majorHAnsi" w:cstheme="majorHAnsi"/>
          <w:sz w:val="22"/>
          <w:szCs w:val="22"/>
        </w:rPr>
        <w:t xml:space="preserve">: 46.4% </w:t>
      </w:r>
    </w:p>
    <w:p w14:paraId="148E444C"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b/>
          <w:sz w:val="22"/>
          <w:szCs w:val="22"/>
        </w:rPr>
        <w:t>Pray for</w:t>
      </w:r>
      <w:r w:rsidRPr="0079676F">
        <w:rPr>
          <w:rFonts w:asciiTheme="majorHAnsi" w:hAnsiTheme="majorHAnsi" w:cstheme="majorHAnsi"/>
          <w:sz w:val="22"/>
          <w:szCs w:val="22"/>
        </w:rPr>
        <w:t xml:space="preserve">: </w:t>
      </w:r>
    </w:p>
    <w:p w14:paraId="6F698DEB" w14:textId="0386559A" w:rsidR="0079676F" w:rsidRDefault="0079676F" w:rsidP="004651EA">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Spiritual breakthroughs among the diverse ethnic groups.</w:t>
      </w:r>
    </w:p>
    <w:p w14:paraId="3C4E1A38" w14:textId="77777777" w:rsidR="0079676F" w:rsidRDefault="0079676F" w:rsidP="004651EA">
      <w:pPr>
        <w:spacing w:line="276" w:lineRule="auto"/>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The small body of believers to boldly live out their faith in a way that draws others to Christ.</w:t>
      </w:r>
    </w:p>
    <w:p w14:paraId="75C5AB4C" w14:textId="1B50BD99" w:rsidR="0010123E" w:rsidRPr="0079676F" w:rsidRDefault="0079676F" w:rsidP="004651EA">
      <w:pPr>
        <w:spacing w:line="276" w:lineRule="auto"/>
        <w:rPr>
          <w:rFonts w:asciiTheme="majorHAnsi" w:hAnsiTheme="majorHAnsi" w:cstheme="majorHAnsi"/>
          <w:b/>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Indigenous churches to be planted among the many unreached people groups.</w:t>
      </w:r>
      <w:r w:rsidRPr="0079676F">
        <w:rPr>
          <w:rFonts w:asciiTheme="majorHAnsi" w:hAnsiTheme="majorHAnsi" w:cstheme="majorHAnsi"/>
          <w:sz w:val="22"/>
          <w:szCs w:val="22"/>
        </w:rPr>
        <w:t xml:space="preserve"> </w:t>
      </w:r>
    </w:p>
    <w:p w14:paraId="0FE31FE1" w14:textId="3A41C714" w:rsidR="00251455" w:rsidRPr="00251455" w:rsidRDefault="00251455" w:rsidP="004651EA">
      <w:pPr>
        <w:pStyle w:val="ListParagraph"/>
        <w:numPr>
          <w:ilvl w:val="0"/>
          <w:numId w:val="45"/>
        </w:numPr>
        <w:spacing w:line="276" w:lineRule="auto"/>
        <w:rPr>
          <w:rFonts w:ascii="Calibri" w:hAnsi="Calibri"/>
          <w:b/>
          <w:sz w:val="22"/>
          <w:szCs w:val="22"/>
        </w:rPr>
      </w:pPr>
      <w:r w:rsidRPr="00251455">
        <w:rPr>
          <w:rFonts w:ascii="Calibri" w:hAnsi="Calibri"/>
          <w:b/>
          <w:sz w:val="22"/>
          <w:szCs w:val="22"/>
        </w:rPr>
        <w:t xml:space="preserve">Malaysia: </w:t>
      </w:r>
      <w:r w:rsidR="0010123E">
        <w:rPr>
          <w:rFonts w:ascii="Calibri" w:hAnsi="Calibri"/>
          <w:b/>
          <w:sz w:val="22"/>
          <w:szCs w:val="22"/>
        </w:rPr>
        <w:t>Youth</w:t>
      </w:r>
      <w:r w:rsidRPr="00251455">
        <w:rPr>
          <w:rFonts w:ascii="Calibri" w:hAnsi="Calibri"/>
          <w:b/>
          <w:sz w:val="22"/>
          <w:szCs w:val="22"/>
        </w:rPr>
        <w:t xml:space="preserve"> </w:t>
      </w:r>
    </w:p>
    <w:p w14:paraId="4E2DFA4F" w14:textId="77777777" w:rsidR="0010123E" w:rsidRPr="0010123E" w:rsidRDefault="0010123E" w:rsidP="00995F69">
      <w:pPr>
        <w:rPr>
          <w:rFonts w:asciiTheme="majorHAnsi" w:hAnsiTheme="majorHAnsi" w:cstheme="majorHAnsi"/>
          <w:sz w:val="22"/>
          <w:szCs w:val="22"/>
        </w:rPr>
      </w:pPr>
      <w:r w:rsidRPr="0010123E">
        <w:rPr>
          <w:rFonts w:asciiTheme="majorHAnsi" w:hAnsiTheme="majorHAnsi" w:cstheme="majorHAnsi"/>
          <w:b/>
          <w:sz w:val="22"/>
          <w:szCs w:val="22"/>
        </w:rPr>
        <w:t>Pray for</w:t>
      </w:r>
      <w:r w:rsidRPr="0010123E">
        <w:rPr>
          <w:rFonts w:asciiTheme="majorHAnsi" w:hAnsiTheme="majorHAnsi" w:cstheme="majorHAnsi"/>
          <w:sz w:val="22"/>
          <w:szCs w:val="22"/>
        </w:rPr>
        <w:t>:</w:t>
      </w:r>
    </w:p>
    <w:p w14:paraId="29E54C6D"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The </w:t>
      </w:r>
      <w:r w:rsidRPr="0079676F">
        <w:rPr>
          <w:rFonts w:asciiTheme="majorHAnsi" w:hAnsiTheme="majorHAnsi" w:cstheme="majorHAnsi"/>
          <w:b/>
          <w:sz w:val="22"/>
          <w:szCs w:val="22"/>
        </w:rPr>
        <w:t>Youth</w:t>
      </w:r>
      <w:r w:rsidRPr="0079676F">
        <w:rPr>
          <w:rFonts w:asciiTheme="majorHAnsi" w:hAnsiTheme="majorHAnsi" w:cstheme="majorHAnsi"/>
          <w:sz w:val="22"/>
          <w:szCs w:val="22"/>
        </w:rPr>
        <w:t xml:space="preserve"> in our Nation - conviction upon them to walk in spirit and in truth bringing glory to their Master and Friend. </w:t>
      </w:r>
    </w:p>
    <w:p w14:paraId="23C3A19F" w14:textId="5CB1A7FF" w:rsidR="0010123E"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w:t>
      </w:r>
      <w:r w:rsidRPr="0079676F">
        <w:rPr>
          <w:rFonts w:asciiTheme="majorHAnsi" w:hAnsiTheme="majorHAnsi" w:cstheme="majorHAnsi"/>
          <w:b/>
          <w:sz w:val="22"/>
          <w:szCs w:val="22"/>
        </w:rPr>
        <w:t>Effective partnership between church and family</w:t>
      </w:r>
      <w:r w:rsidRPr="0079676F">
        <w:rPr>
          <w:rFonts w:asciiTheme="majorHAnsi" w:hAnsiTheme="majorHAnsi" w:cstheme="majorHAnsi"/>
          <w:sz w:val="22"/>
          <w:szCs w:val="22"/>
        </w:rPr>
        <w:t xml:space="preserve"> to raise a generation of young people who can fulfil their God-given roles in modelling what it means to belong to the kingdom of heaven, as sons and daughters with prophetic voices to this generation, as the "little child" who will lead the lion and the lamb</w:t>
      </w:r>
      <w:r>
        <w:t>.</w:t>
      </w:r>
    </w:p>
    <w:p w14:paraId="588709D5" w14:textId="77777777" w:rsidR="0079676F" w:rsidRPr="0079676F" w:rsidRDefault="0079676F" w:rsidP="00995F69">
      <w:pPr>
        <w:rPr>
          <w:rFonts w:asciiTheme="majorHAnsi" w:hAnsiTheme="majorHAnsi" w:cstheme="majorHAnsi"/>
          <w:b/>
          <w:sz w:val="22"/>
          <w:szCs w:val="22"/>
        </w:rPr>
      </w:pPr>
      <w:r w:rsidRPr="0079676F">
        <w:rPr>
          <w:rFonts w:asciiTheme="majorHAnsi" w:hAnsiTheme="majorHAnsi" w:cstheme="majorHAnsi"/>
          <w:b/>
          <w:sz w:val="22"/>
          <w:szCs w:val="22"/>
        </w:rPr>
        <w:t>Children’s Church: Vacation Bible School (VBS) [11-13 August]</w:t>
      </w:r>
    </w:p>
    <w:p w14:paraId="0AD4716C"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Pray:</w:t>
      </w:r>
    </w:p>
    <w:p w14:paraId="685A2908"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w:t>
      </w:r>
      <w:r w:rsidRPr="0079676F">
        <w:rPr>
          <w:rFonts w:asciiTheme="majorHAnsi" w:hAnsiTheme="majorHAnsi" w:cstheme="majorHAnsi"/>
          <w:b/>
          <w:sz w:val="22"/>
          <w:szCs w:val="22"/>
        </w:rPr>
        <w:t>Purpose</w:t>
      </w:r>
      <w:r w:rsidRPr="0079676F">
        <w:rPr>
          <w:rFonts w:asciiTheme="majorHAnsi" w:hAnsiTheme="majorHAnsi" w:cstheme="majorHAnsi"/>
          <w:sz w:val="22"/>
          <w:szCs w:val="22"/>
        </w:rPr>
        <w:t xml:space="preserve"> </w:t>
      </w:r>
    </w:p>
    <w:p w14:paraId="3D84CF98"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That the God of the Word will encounter children and adults alike.</w:t>
      </w:r>
    </w:p>
    <w:p w14:paraId="08DB3956"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For their responsiveness and commitment to Jesus; for open hearts and sensitivity to the Holy Spirit. </w:t>
      </w:r>
    </w:p>
    <w:p w14:paraId="144E5F1F"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w:t>
      </w:r>
      <w:r w:rsidRPr="0079676F">
        <w:rPr>
          <w:rFonts w:asciiTheme="majorHAnsi" w:hAnsiTheme="majorHAnsi" w:cstheme="majorHAnsi"/>
          <w:b/>
          <w:sz w:val="22"/>
          <w:szCs w:val="22"/>
        </w:rPr>
        <w:t>Peopl</w:t>
      </w:r>
      <w:r w:rsidRPr="0079676F">
        <w:rPr>
          <w:rFonts w:asciiTheme="majorHAnsi" w:hAnsiTheme="majorHAnsi" w:cstheme="majorHAnsi"/>
          <w:sz w:val="22"/>
          <w:szCs w:val="22"/>
        </w:rPr>
        <w:t>e</w:t>
      </w:r>
    </w:p>
    <w:p w14:paraId="34201D17"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The speakers - for the Spirit’s anointing and wisdom to speak the truth in love. </w:t>
      </w:r>
    </w:p>
    <w:p w14:paraId="1E19112B"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The leaders and all the volunteer teams - for unity and love; for synergy and smooth operations and for service with joyful and willing hearts.</w:t>
      </w:r>
    </w:p>
    <w:p w14:paraId="1F9822E3"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The children, youth and adults - for good health.</w:t>
      </w:r>
    </w:p>
    <w:p w14:paraId="6B38B5AE" w14:textId="77777777" w:rsidR="0079676F" w:rsidRDefault="0079676F" w:rsidP="00995F69">
      <w:pPr>
        <w:rPr>
          <w:rFonts w:asciiTheme="majorHAnsi" w:hAnsiTheme="majorHAnsi" w:cstheme="majorHAnsi"/>
          <w:b/>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w:t>
      </w:r>
      <w:r w:rsidRPr="0079676F">
        <w:rPr>
          <w:rFonts w:asciiTheme="majorHAnsi" w:hAnsiTheme="majorHAnsi" w:cstheme="majorHAnsi"/>
          <w:b/>
          <w:sz w:val="22"/>
          <w:szCs w:val="22"/>
        </w:rPr>
        <w:t>Place</w:t>
      </w:r>
    </w:p>
    <w:p w14:paraId="5D2539CE"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Safety and security of children, youths and adults.</w:t>
      </w:r>
    </w:p>
    <w:p w14:paraId="1E4DB900"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t xml:space="preserve"> </w:t>
      </w: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God’s glory will descend that all will see His beauty, majesty and power. </w:t>
      </w:r>
    </w:p>
    <w:p w14:paraId="08983794" w14:textId="77777777" w:rsidR="0079676F" w:rsidRDefault="0079676F" w:rsidP="00995F69">
      <w:pPr>
        <w:rPr>
          <w:rFonts w:asciiTheme="majorHAnsi" w:hAnsiTheme="majorHAnsi" w:cstheme="majorHAnsi"/>
          <w:sz w:val="22"/>
          <w:szCs w:val="22"/>
        </w:rPr>
      </w:pPr>
      <w:r w:rsidRPr="0079676F">
        <w:rPr>
          <w:rFonts w:asciiTheme="majorHAnsi" w:hAnsiTheme="majorHAnsi" w:cstheme="majorHAnsi"/>
          <w:sz w:val="22"/>
          <w:szCs w:val="22"/>
        </w:rPr>
        <w:sym w:font="Symbol" w:char="F0B7"/>
      </w:r>
      <w:r w:rsidRPr="0079676F">
        <w:rPr>
          <w:rFonts w:asciiTheme="majorHAnsi" w:hAnsiTheme="majorHAnsi" w:cstheme="majorHAnsi"/>
          <w:sz w:val="22"/>
          <w:szCs w:val="22"/>
        </w:rPr>
        <w:t xml:space="preserve"> </w:t>
      </w:r>
      <w:r w:rsidRPr="0079676F">
        <w:rPr>
          <w:rFonts w:asciiTheme="majorHAnsi" w:hAnsiTheme="majorHAnsi" w:cstheme="majorHAnsi"/>
          <w:b/>
          <w:sz w:val="22"/>
          <w:szCs w:val="22"/>
        </w:rPr>
        <w:t>Post-VBS</w:t>
      </w:r>
      <w:r w:rsidRPr="0079676F">
        <w:rPr>
          <w:rFonts w:asciiTheme="majorHAnsi" w:hAnsiTheme="majorHAnsi" w:cstheme="majorHAnsi"/>
          <w:sz w:val="22"/>
          <w:szCs w:val="22"/>
        </w:rPr>
        <w:t xml:space="preserve"> </w:t>
      </w:r>
    </w:p>
    <w:p w14:paraId="6CAB7279" w14:textId="5298D2CD" w:rsidR="004651EA" w:rsidRPr="0079676F" w:rsidRDefault="0079676F" w:rsidP="00995F69">
      <w:pPr>
        <w:rPr>
          <w:rFonts w:asciiTheme="majorHAnsi" w:hAnsiTheme="majorHAnsi" w:cstheme="majorHAnsi"/>
          <w:b/>
          <w:sz w:val="22"/>
          <w:szCs w:val="22"/>
        </w:rPr>
      </w:pPr>
      <w:r w:rsidRPr="0079676F">
        <w:rPr>
          <w:rFonts w:asciiTheme="majorHAnsi" w:hAnsiTheme="majorHAnsi" w:cstheme="majorHAnsi"/>
          <w:sz w:val="22"/>
          <w:szCs w:val="22"/>
        </w:rPr>
        <w:sym w:font="Symbol" w:char="F0E0"/>
      </w:r>
      <w:r w:rsidRPr="0079676F">
        <w:rPr>
          <w:rFonts w:asciiTheme="majorHAnsi" w:hAnsiTheme="majorHAnsi" w:cstheme="majorHAnsi"/>
          <w:sz w:val="22"/>
          <w:szCs w:val="22"/>
        </w:rPr>
        <w:t xml:space="preserve"> For the children and Leaders to reflect on what they have received from God and live it out in faith.</w:t>
      </w:r>
    </w:p>
    <w:p w14:paraId="04BF7A7A" w14:textId="40CA579D" w:rsidR="004651EA" w:rsidRDefault="004651EA" w:rsidP="00995F69">
      <w:pPr>
        <w:rPr>
          <w:rFonts w:asciiTheme="majorHAnsi" w:hAnsiTheme="majorHAnsi" w:cstheme="majorHAnsi"/>
          <w:b/>
          <w:sz w:val="24"/>
          <w:szCs w:val="24"/>
        </w:rPr>
      </w:pPr>
    </w:p>
    <w:p w14:paraId="588F14FC" w14:textId="0424F206" w:rsidR="004651EA" w:rsidRDefault="004651EA"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72C93559" w14:textId="77777777" w:rsidR="008E1427" w:rsidRDefault="008E1427">
      <w:pPr>
        <w:jc w:val="center"/>
        <w:rPr>
          <w:rFonts w:asciiTheme="majorHAnsi" w:hAnsiTheme="majorHAnsi" w:cstheme="majorHAnsi"/>
          <w:b/>
          <w:sz w:val="28"/>
          <w:szCs w:val="24"/>
          <w:lang w:val="en-MY"/>
        </w:rPr>
      </w:pPr>
    </w:p>
    <w:p w14:paraId="4BB9DD0F" w14:textId="3ABA1884"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 xml:space="preserve">The </w:t>
      </w:r>
      <w:r w:rsidR="00D43CA8">
        <w:rPr>
          <w:rFonts w:asciiTheme="majorHAnsi" w:hAnsiTheme="majorHAnsi" w:cstheme="majorHAnsi"/>
          <w:b/>
          <w:sz w:val="28"/>
          <w:szCs w:val="24"/>
          <w:lang w:val="en-MY"/>
        </w:rPr>
        <w:t>Mystery</w:t>
      </w:r>
    </w:p>
    <w:p w14:paraId="75A91B34" w14:textId="5B11FB5F" w:rsidR="003442F9" w:rsidRDefault="009D45F1">
      <w:pPr>
        <w:jc w:val="center"/>
        <w:rPr>
          <w:rFonts w:asciiTheme="majorHAnsi" w:hAnsiTheme="majorHAnsi" w:cstheme="majorHAnsi"/>
          <w:b/>
          <w:sz w:val="28"/>
          <w:szCs w:val="24"/>
        </w:rPr>
      </w:pPr>
      <w:r>
        <w:rPr>
          <w:rFonts w:asciiTheme="majorHAnsi" w:hAnsiTheme="majorHAnsi" w:cstheme="majorHAnsi"/>
          <w:b/>
          <w:sz w:val="28"/>
          <w:szCs w:val="24"/>
        </w:rPr>
        <w:t>(</w:t>
      </w:r>
      <w:r w:rsidR="00D43CA8">
        <w:rPr>
          <w:rFonts w:asciiTheme="majorHAnsi" w:hAnsiTheme="majorHAnsi" w:cstheme="majorHAnsi"/>
          <w:b/>
          <w:sz w:val="28"/>
          <w:szCs w:val="24"/>
        </w:rPr>
        <w:t>Ephesians 5:21-33</w:t>
      </w:r>
      <w:r w:rsidR="003442F9">
        <w:rPr>
          <w:rFonts w:asciiTheme="majorHAnsi" w:hAnsiTheme="majorHAnsi" w:cstheme="majorHAnsi"/>
          <w:b/>
          <w:sz w:val="28"/>
          <w:szCs w:val="24"/>
        </w:rPr>
        <w:t>)</w:t>
      </w:r>
    </w:p>
    <w:p w14:paraId="59348064" w14:textId="4DFEC86E" w:rsidR="00A14089" w:rsidRDefault="003442F9">
      <w:pPr>
        <w:jc w:val="center"/>
        <w:rPr>
          <w:rFonts w:asciiTheme="majorHAnsi" w:hAnsiTheme="majorHAnsi" w:cstheme="majorHAnsi"/>
          <w:b/>
          <w:sz w:val="28"/>
          <w:szCs w:val="24"/>
        </w:rPr>
      </w:pPr>
      <w:r>
        <w:rPr>
          <w:rFonts w:asciiTheme="majorHAnsi" w:hAnsiTheme="majorHAnsi" w:cstheme="majorHAnsi"/>
          <w:b/>
          <w:sz w:val="28"/>
          <w:szCs w:val="24"/>
        </w:rPr>
        <w:t>Chris Kam ,Senior Pastor</w:t>
      </w:r>
    </w:p>
    <w:p w14:paraId="3BB15A0F" w14:textId="77777777" w:rsidR="00E62308" w:rsidRPr="001E02F0" w:rsidRDefault="00E62308">
      <w:pPr>
        <w:jc w:val="center"/>
        <w:rPr>
          <w:rFonts w:asciiTheme="majorHAnsi" w:hAnsiTheme="majorHAnsi" w:cstheme="majorHAnsi"/>
          <w:b/>
          <w:color w:val="FF0000"/>
          <w:sz w:val="24"/>
          <w:szCs w:val="24"/>
          <w:lang w:val="en-MY"/>
        </w:rPr>
      </w:pPr>
    </w:p>
    <w:p w14:paraId="25E445AA" w14:textId="4C80A1A0" w:rsidR="00E02665" w:rsidRPr="002E2D3B" w:rsidRDefault="00A0207F" w:rsidP="00FC4E1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D43CA8">
        <w:rPr>
          <w:rFonts w:asciiTheme="majorHAnsi" w:hAnsiTheme="majorHAnsi" w:cstheme="majorHAnsi"/>
          <w:b/>
          <w:color w:val="FF0000"/>
          <w:sz w:val="27"/>
          <w:szCs w:val="27"/>
        </w:rPr>
        <w:t xml:space="preserve">Marriage is not just about you. It is more about Christ and His </w:t>
      </w:r>
      <w:r w:rsidR="000C67CB">
        <w:rPr>
          <w:rFonts w:asciiTheme="majorHAnsi" w:hAnsiTheme="majorHAnsi" w:cstheme="majorHAnsi"/>
          <w:b/>
          <w:color w:val="FF0000"/>
          <w:sz w:val="27"/>
          <w:szCs w:val="27"/>
        </w:rPr>
        <w:t>Church, and</w:t>
      </w:r>
      <w:r w:rsidR="00D43CA8">
        <w:rPr>
          <w:rFonts w:asciiTheme="majorHAnsi" w:hAnsiTheme="majorHAnsi" w:cstheme="majorHAnsi"/>
          <w:b/>
          <w:color w:val="FF0000"/>
          <w:sz w:val="27"/>
          <w:szCs w:val="27"/>
        </w:rPr>
        <w:t xml:space="preserve"> you becoming more like Him</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44A1F4E1" w14:textId="77777777" w:rsidR="00D43CA8" w:rsidRPr="00D43CA8" w:rsidRDefault="00D43CA8" w:rsidP="00D43CA8">
      <w:pPr>
        <w:pStyle w:val="HTMLPreformatted"/>
        <w:rPr>
          <w:rFonts w:asciiTheme="majorHAnsi" w:hAnsiTheme="majorHAnsi" w:cstheme="majorHAnsi"/>
          <w:color w:val="000000"/>
          <w:sz w:val="22"/>
          <w:szCs w:val="22"/>
        </w:rPr>
      </w:pPr>
      <w:r w:rsidRPr="00D43CA8">
        <w:rPr>
          <w:rFonts w:asciiTheme="majorHAnsi" w:hAnsiTheme="majorHAnsi" w:cstheme="majorHAnsi"/>
          <w:color w:val="000000"/>
          <w:sz w:val="22"/>
          <w:szCs w:val="22"/>
        </w:rPr>
        <w:t>1. What is this profound mystery about Christ and the church in a marriage relationship?</w:t>
      </w:r>
    </w:p>
    <w:p w14:paraId="143C434B" w14:textId="77777777" w:rsidR="00D43CA8" w:rsidRPr="00D43CA8" w:rsidRDefault="00D43CA8" w:rsidP="00D43CA8">
      <w:pPr>
        <w:pStyle w:val="HTMLPreformatted"/>
        <w:rPr>
          <w:rFonts w:asciiTheme="majorHAnsi" w:hAnsiTheme="majorHAnsi" w:cstheme="majorHAnsi"/>
          <w:color w:val="000000"/>
          <w:sz w:val="22"/>
          <w:szCs w:val="22"/>
        </w:rPr>
      </w:pPr>
    </w:p>
    <w:p w14:paraId="66EE48C5" w14:textId="443A5DF8" w:rsidR="00D43CA8" w:rsidRPr="00D43CA8" w:rsidRDefault="00D43CA8" w:rsidP="00D43CA8">
      <w:pPr>
        <w:pStyle w:val="HTMLPreformatted"/>
        <w:rPr>
          <w:rFonts w:asciiTheme="majorHAnsi" w:hAnsiTheme="majorHAnsi" w:cstheme="majorHAnsi"/>
          <w:color w:val="000000"/>
          <w:sz w:val="22"/>
          <w:szCs w:val="22"/>
        </w:rPr>
      </w:pPr>
      <w:r w:rsidRPr="00D43CA8">
        <w:rPr>
          <w:rFonts w:asciiTheme="majorHAnsi" w:hAnsiTheme="majorHAnsi" w:cstheme="majorHAnsi"/>
          <w:color w:val="000000"/>
          <w:sz w:val="22"/>
          <w:szCs w:val="22"/>
        </w:rPr>
        <w:t xml:space="preserve">2. Why is marriage a place of discipleship to be more </w:t>
      </w:r>
      <w:r w:rsidR="000C67CB" w:rsidRPr="00D43CA8">
        <w:rPr>
          <w:rFonts w:asciiTheme="majorHAnsi" w:hAnsiTheme="majorHAnsi" w:cstheme="majorHAnsi"/>
          <w:color w:val="000000"/>
          <w:sz w:val="22"/>
          <w:szCs w:val="22"/>
        </w:rPr>
        <w:t>Christ like</w:t>
      </w:r>
      <w:r w:rsidRPr="00D43CA8">
        <w:rPr>
          <w:rFonts w:asciiTheme="majorHAnsi" w:hAnsiTheme="majorHAnsi" w:cstheme="majorHAnsi"/>
          <w:color w:val="000000"/>
          <w:sz w:val="22"/>
          <w:szCs w:val="22"/>
        </w:rPr>
        <w:t>? Please give examples and how you can apply this in your current or future family.</w:t>
      </w:r>
    </w:p>
    <w:p w14:paraId="5E6A9411" w14:textId="77777777" w:rsidR="00D43CA8" w:rsidRPr="00D43CA8" w:rsidRDefault="00D43CA8" w:rsidP="00D43CA8">
      <w:pPr>
        <w:pStyle w:val="HTMLPreformatted"/>
        <w:rPr>
          <w:rFonts w:asciiTheme="majorHAnsi" w:hAnsiTheme="majorHAnsi" w:cstheme="majorHAnsi"/>
          <w:color w:val="000000"/>
          <w:sz w:val="22"/>
          <w:szCs w:val="22"/>
        </w:rPr>
      </w:pPr>
    </w:p>
    <w:p w14:paraId="39BF3C99" w14:textId="77777777" w:rsidR="00D43CA8" w:rsidRPr="00D43CA8" w:rsidRDefault="00D43CA8" w:rsidP="00D43CA8">
      <w:pPr>
        <w:pStyle w:val="HTMLPreformatted"/>
        <w:rPr>
          <w:rFonts w:asciiTheme="majorHAnsi" w:hAnsiTheme="majorHAnsi" w:cstheme="majorHAnsi"/>
          <w:color w:val="000000"/>
          <w:sz w:val="22"/>
          <w:szCs w:val="22"/>
        </w:rPr>
      </w:pPr>
      <w:r w:rsidRPr="00D43CA8">
        <w:rPr>
          <w:rFonts w:asciiTheme="majorHAnsi" w:hAnsiTheme="majorHAnsi" w:cstheme="majorHAnsi"/>
          <w:color w:val="000000"/>
          <w:sz w:val="22"/>
          <w:szCs w:val="22"/>
        </w:rPr>
        <w:t>3. Discuss this statement: You have to be a disciple of Christ first before you can become a husband or wife.</w:t>
      </w:r>
    </w:p>
    <w:p w14:paraId="78848D0D" w14:textId="77777777" w:rsidR="00D43CA8" w:rsidRPr="00D43CA8" w:rsidRDefault="00D43CA8" w:rsidP="00D43CA8">
      <w:pPr>
        <w:pStyle w:val="HTMLPreformatted"/>
        <w:rPr>
          <w:rFonts w:asciiTheme="majorHAnsi" w:hAnsiTheme="majorHAnsi" w:cstheme="majorHAnsi"/>
          <w:color w:val="000000"/>
          <w:sz w:val="22"/>
          <w:szCs w:val="22"/>
        </w:rPr>
      </w:pPr>
    </w:p>
    <w:p w14:paraId="102412E7" w14:textId="77777777" w:rsidR="00D43CA8" w:rsidRPr="00D43CA8" w:rsidRDefault="00D43CA8" w:rsidP="00D43CA8">
      <w:pPr>
        <w:pStyle w:val="HTMLPreformatted"/>
        <w:rPr>
          <w:rFonts w:asciiTheme="majorHAnsi" w:hAnsiTheme="majorHAnsi" w:cstheme="majorHAnsi"/>
          <w:color w:val="000000"/>
          <w:sz w:val="22"/>
          <w:szCs w:val="22"/>
        </w:rPr>
      </w:pPr>
      <w:r w:rsidRPr="00D43CA8">
        <w:rPr>
          <w:rFonts w:asciiTheme="majorHAnsi" w:hAnsiTheme="majorHAnsi" w:cstheme="majorHAnsi"/>
          <w:color w:val="000000"/>
          <w:sz w:val="22"/>
          <w:szCs w:val="22"/>
        </w:rPr>
        <w:t>4. What does it mean for husband and wife to “submit to one another out of reverence for Christ?” (Eph 5:21) What are the things that Christians are to do for one another which are exemplified in an even greater way in a marriage relationship?</w:t>
      </w:r>
    </w:p>
    <w:p w14:paraId="52F5E00A" w14:textId="77777777" w:rsidR="00D43CA8" w:rsidRPr="00D43CA8" w:rsidRDefault="00D43CA8" w:rsidP="00D43CA8">
      <w:pPr>
        <w:pStyle w:val="HTMLPreformatted"/>
        <w:rPr>
          <w:rFonts w:asciiTheme="majorHAnsi" w:hAnsiTheme="majorHAnsi" w:cstheme="majorHAnsi"/>
          <w:color w:val="000000"/>
          <w:sz w:val="22"/>
          <w:szCs w:val="22"/>
        </w:rPr>
      </w:pPr>
    </w:p>
    <w:p w14:paraId="3DA0BB58" w14:textId="7CF44283" w:rsidR="00D43CA8" w:rsidRPr="00D43CA8" w:rsidRDefault="00D43CA8" w:rsidP="00D43CA8">
      <w:pPr>
        <w:pStyle w:val="HTMLPreformatted"/>
        <w:rPr>
          <w:rFonts w:asciiTheme="majorHAnsi" w:hAnsiTheme="majorHAnsi" w:cstheme="majorHAnsi"/>
          <w:color w:val="000000"/>
          <w:sz w:val="22"/>
          <w:szCs w:val="22"/>
        </w:rPr>
      </w:pPr>
      <w:r w:rsidRPr="00D43CA8">
        <w:rPr>
          <w:rFonts w:asciiTheme="majorHAnsi" w:hAnsiTheme="majorHAnsi" w:cstheme="majorHAnsi"/>
          <w:color w:val="000000"/>
          <w:sz w:val="22"/>
          <w:szCs w:val="22"/>
        </w:rPr>
        <w:t xml:space="preserve">5. What does it mean for husbands to love their wives (v25) and for wives to respect their husbands (v33b)? What are some practical examples of this? Why are husbands given the command to love and wives to respect? Why is it difficult for the husbands or wives to carry out their respective </w:t>
      </w:r>
      <w:r>
        <w:rPr>
          <w:rFonts w:asciiTheme="majorHAnsi" w:hAnsiTheme="majorHAnsi" w:cstheme="majorHAnsi"/>
          <w:color w:val="000000"/>
          <w:sz w:val="22"/>
          <w:szCs w:val="22"/>
        </w:rPr>
        <w:t>,and you becoming more c</w:t>
      </w:r>
      <w:r w:rsidRPr="00D43CA8">
        <w:rPr>
          <w:rFonts w:asciiTheme="majorHAnsi" w:hAnsiTheme="majorHAnsi" w:cstheme="majorHAnsi"/>
          <w:color w:val="000000"/>
          <w:sz w:val="22"/>
          <w:szCs w:val="22"/>
        </w:rPr>
        <w:t>commands? Please give examples.</w:t>
      </w:r>
    </w:p>
    <w:p w14:paraId="3F2B60C3" w14:textId="77777777" w:rsidR="002E2D3B"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41E31930" w14:textId="7602803A" w:rsidR="004F346F" w:rsidRDefault="004F04B4" w:rsidP="004F04B4">
      <w:pPr>
        <w:pStyle w:val="NoSpacing"/>
        <w:rPr>
          <w:rFonts w:asciiTheme="majorHAnsi" w:hAnsiTheme="majorHAnsi" w:cstheme="majorHAnsi"/>
          <w:b/>
        </w:rPr>
      </w:pPr>
      <w:r w:rsidRPr="004F04B4">
        <w:rPr>
          <w:rFonts w:asciiTheme="majorHAnsi" w:hAnsiTheme="majorHAnsi" w:cstheme="majorHAnsi"/>
          <w:b/>
        </w:rPr>
        <w:t>e.</w:t>
      </w:r>
      <w:r>
        <w:rPr>
          <w:rFonts w:asciiTheme="majorHAnsi" w:hAnsiTheme="majorHAnsi" w:cstheme="majorHAnsi"/>
          <w:b/>
        </w:rPr>
        <w:t>)  DUA for W2W and Men alive Exercise Based on this weekend’s Sermon</w:t>
      </w:r>
    </w:p>
    <w:p w14:paraId="6ACA82A2" w14:textId="50390225" w:rsidR="004F04B4" w:rsidRDefault="004F04B4" w:rsidP="004F04B4">
      <w:pPr>
        <w:pStyle w:val="NoSpacing"/>
        <w:rPr>
          <w:rFonts w:asciiTheme="majorHAnsi" w:hAnsiTheme="majorHAnsi" w:cstheme="majorHAnsi"/>
        </w:rPr>
      </w:pPr>
      <w:r>
        <w:rPr>
          <w:rFonts w:asciiTheme="majorHAnsi" w:hAnsiTheme="majorHAnsi" w:cstheme="majorHAnsi"/>
        </w:rPr>
        <w:t>1. Separate the Men and Woman.</w:t>
      </w:r>
    </w:p>
    <w:p w14:paraId="166F8B20" w14:textId="4C3576A5" w:rsidR="004F04B4" w:rsidRDefault="004F04B4" w:rsidP="004F04B4">
      <w:pPr>
        <w:pStyle w:val="NoSpacing"/>
        <w:rPr>
          <w:rFonts w:asciiTheme="majorHAnsi" w:hAnsiTheme="majorHAnsi" w:cstheme="majorHAnsi"/>
        </w:rPr>
      </w:pPr>
      <w:r>
        <w:rPr>
          <w:rFonts w:asciiTheme="majorHAnsi" w:hAnsiTheme="majorHAnsi" w:cstheme="majorHAnsi"/>
        </w:rPr>
        <w:t xml:space="preserve">In 5 minutes ,write down the common needs Men /Woman want from the Future/Current </w:t>
      </w:r>
      <w:r w:rsidR="000C67CB">
        <w:rPr>
          <w:rFonts w:asciiTheme="majorHAnsi" w:hAnsiTheme="majorHAnsi" w:cstheme="majorHAnsi"/>
        </w:rPr>
        <w:t>spouse. Rank</w:t>
      </w:r>
      <w:r>
        <w:rPr>
          <w:rFonts w:asciiTheme="majorHAnsi" w:hAnsiTheme="majorHAnsi" w:cstheme="majorHAnsi"/>
        </w:rPr>
        <w:t xml:space="preserve"> the top 5 .Then spend 15 minutes having fun sharing with each other .</w:t>
      </w:r>
    </w:p>
    <w:p w14:paraId="5B6EE5D1" w14:textId="4B8A8706" w:rsidR="004F04B4" w:rsidRDefault="004F04B4" w:rsidP="004F04B4">
      <w:pPr>
        <w:pStyle w:val="NoSpacing"/>
        <w:rPr>
          <w:rFonts w:asciiTheme="majorHAnsi" w:hAnsiTheme="majorHAnsi" w:cstheme="majorHAnsi"/>
        </w:rPr>
      </w:pPr>
      <w:r>
        <w:rPr>
          <w:rFonts w:asciiTheme="majorHAnsi" w:hAnsiTheme="majorHAnsi" w:cstheme="majorHAnsi"/>
        </w:rPr>
        <w:lastRenderedPageBreak/>
        <w:t>After that ,in separate gender discussions:</w:t>
      </w:r>
    </w:p>
    <w:p w14:paraId="239B1D1D" w14:textId="77777777" w:rsidR="00F67789" w:rsidRDefault="00F67789" w:rsidP="004F04B4">
      <w:pPr>
        <w:pStyle w:val="NoSpacing"/>
        <w:rPr>
          <w:rFonts w:asciiTheme="majorHAnsi" w:hAnsiTheme="majorHAnsi" w:cstheme="majorHAnsi"/>
        </w:rPr>
      </w:pPr>
    </w:p>
    <w:p w14:paraId="0B440543" w14:textId="4762F758" w:rsidR="004F04B4" w:rsidRDefault="004F04B4" w:rsidP="004F04B4">
      <w:pPr>
        <w:pStyle w:val="NoSpacing"/>
        <w:rPr>
          <w:rFonts w:asciiTheme="majorHAnsi" w:hAnsiTheme="majorHAnsi" w:cstheme="majorHAnsi"/>
        </w:rPr>
      </w:pPr>
      <w:r>
        <w:rPr>
          <w:rFonts w:asciiTheme="majorHAnsi" w:hAnsiTheme="majorHAnsi" w:cstheme="majorHAnsi"/>
        </w:rPr>
        <w:t>A.What does it mean to be a Miss/Mrs Right ?What does one have to do?</w:t>
      </w:r>
    </w:p>
    <w:p w14:paraId="1C6AC70D" w14:textId="65616451" w:rsidR="004F04B4" w:rsidRDefault="004F04B4" w:rsidP="004F04B4">
      <w:pPr>
        <w:pStyle w:val="NoSpacing"/>
        <w:rPr>
          <w:rFonts w:asciiTheme="majorHAnsi" w:hAnsiTheme="majorHAnsi" w:cstheme="majorHAnsi"/>
        </w:rPr>
      </w:pPr>
      <w:r>
        <w:rPr>
          <w:rFonts w:asciiTheme="majorHAnsi" w:hAnsiTheme="majorHAnsi" w:cstheme="majorHAnsi"/>
        </w:rPr>
        <w:t xml:space="preserve">B. As my marriage (current/Future)is ment to reflect the relationship between Christ and the Church,what is one thing the Holy spirit is </w:t>
      </w:r>
      <w:r w:rsidR="000C67CB">
        <w:rPr>
          <w:rFonts w:asciiTheme="majorHAnsi" w:hAnsiTheme="majorHAnsi" w:cstheme="majorHAnsi"/>
        </w:rPr>
        <w:t>convicting</w:t>
      </w:r>
      <w:r>
        <w:rPr>
          <w:rFonts w:asciiTheme="majorHAnsi" w:hAnsiTheme="majorHAnsi" w:cstheme="majorHAnsi"/>
        </w:rPr>
        <w:t xml:space="preserve"> you</w:t>
      </w:r>
      <w:r w:rsidR="00F67789">
        <w:rPr>
          <w:rFonts w:asciiTheme="majorHAnsi" w:hAnsiTheme="majorHAnsi" w:cstheme="majorHAnsi"/>
        </w:rPr>
        <w:t xml:space="preserve"> </w:t>
      </w:r>
      <w:r>
        <w:rPr>
          <w:rFonts w:asciiTheme="majorHAnsi" w:hAnsiTheme="majorHAnsi" w:cstheme="majorHAnsi"/>
        </w:rPr>
        <w:t>to change or grow in?</w:t>
      </w:r>
    </w:p>
    <w:p w14:paraId="3AB7B898" w14:textId="321A2EA1" w:rsidR="004F04B4" w:rsidRPr="004F04B4" w:rsidRDefault="000C67CB" w:rsidP="004F04B4">
      <w:pPr>
        <w:pStyle w:val="NoSpacing"/>
        <w:rPr>
          <w:rFonts w:asciiTheme="majorHAnsi" w:hAnsiTheme="majorHAnsi" w:cstheme="majorHAnsi"/>
        </w:rPr>
      </w:pPr>
      <w:r>
        <w:rPr>
          <w:rFonts w:asciiTheme="majorHAnsi" w:hAnsiTheme="majorHAnsi" w:cstheme="majorHAnsi"/>
        </w:rPr>
        <w:t>Referring</w:t>
      </w:r>
      <w:r w:rsidR="004F04B4">
        <w:rPr>
          <w:rFonts w:asciiTheme="majorHAnsi" w:hAnsiTheme="majorHAnsi" w:cstheme="majorHAnsi"/>
        </w:rPr>
        <w:t xml:space="preserve"> to the list the men stated as their top5 needs ,how can you meet these needs in your marriage?</w:t>
      </w:r>
    </w:p>
    <w:p w14:paraId="10B8A2CD" w14:textId="77777777" w:rsidR="00F67789" w:rsidRDefault="00F67789" w:rsidP="00E00AFD">
      <w:pPr>
        <w:spacing w:line="276" w:lineRule="auto"/>
        <w:jc w:val="center"/>
        <w:rPr>
          <w:rFonts w:asciiTheme="majorHAnsi" w:hAnsiTheme="majorHAnsi" w:cstheme="majorHAnsi"/>
          <w:sz w:val="22"/>
          <w:szCs w:val="22"/>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121C7BB5" w:rsidR="00743A86" w:rsidRDefault="00743A86">
      <w:pPr>
        <w:pStyle w:val="NoSpacing"/>
        <w:rPr>
          <w:rFonts w:asciiTheme="majorHAnsi" w:hAnsiTheme="majorHAnsi" w:cstheme="majorHAnsi"/>
        </w:rPr>
      </w:pPr>
    </w:p>
    <w:p w14:paraId="69C291AA" w14:textId="77777777" w:rsidR="00251455" w:rsidRPr="001E02F0" w:rsidRDefault="00251455">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0E14BAB" w:rsidR="00E93D9F" w:rsidRDefault="00E93D9F">
      <w:pPr>
        <w:pStyle w:val="NoSpacing"/>
        <w:rPr>
          <w:rFonts w:asciiTheme="majorHAnsi" w:hAnsiTheme="majorHAnsi" w:cstheme="majorHAnsi"/>
        </w:rPr>
      </w:pPr>
    </w:p>
    <w:p w14:paraId="02A07CC2" w14:textId="61DECFDA" w:rsidR="0095134A" w:rsidRDefault="0095134A">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1C54B9D1" w14:textId="77777777" w:rsidR="00D43CA8" w:rsidRDefault="00D43CA8">
      <w:pPr>
        <w:pStyle w:val="NoSpacing"/>
        <w:ind w:left="540"/>
        <w:rPr>
          <w:rFonts w:asciiTheme="majorHAnsi" w:hAnsiTheme="majorHAnsi" w:cstheme="majorHAnsi"/>
        </w:rPr>
      </w:pPr>
    </w:p>
    <w:p w14:paraId="21AB2ED3" w14:textId="0AF4E941" w:rsidR="00D43CA8" w:rsidRDefault="00D43CA8" w:rsidP="00D43CA8">
      <w:pPr>
        <w:pStyle w:val="NoSpacing"/>
      </w:pPr>
      <w:r w:rsidRPr="00091DEC">
        <w:rPr>
          <w:rFonts w:asciiTheme="majorHAnsi" w:hAnsiTheme="majorHAnsi" w:cstheme="majorHAnsi"/>
          <w:b/>
        </w:rPr>
        <w:t xml:space="preserve">   </w:t>
      </w:r>
      <w:r w:rsidR="00091DEC" w:rsidRPr="00091DEC">
        <w:rPr>
          <w:rFonts w:asciiTheme="majorHAnsi" w:hAnsiTheme="majorHAnsi" w:cstheme="majorHAnsi"/>
          <w:b/>
        </w:rPr>
        <w:t>e</w:t>
      </w:r>
      <w:r>
        <w:rPr>
          <w:rFonts w:asciiTheme="majorHAnsi" w:hAnsiTheme="majorHAnsi" w:cstheme="majorHAnsi"/>
        </w:rPr>
        <w:t xml:space="preserve">. </w:t>
      </w:r>
      <w:r w:rsidRPr="00D43CA8">
        <w:t xml:space="preserve"> </w:t>
      </w:r>
      <w:r w:rsidRPr="00091DEC">
        <w:rPr>
          <w:b/>
        </w:rPr>
        <w:t xml:space="preserve">TALK@W2W with Rachel Hickson </w:t>
      </w:r>
    </w:p>
    <w:p w14:paraId="3124C69E" w14:textId="11B35363" w:rsidR="00D43CA8" w:rsidRDefault="00D43CA8" w:rsidP="00D43CA8">
      <w:pPr>
        <w:pStyle w:val="NoSpacing"/>
      </w:pPr>
      <w:r>
        <w:t xml:space="preserve">         </w:t>
      </w:r>
      <w:r>
        <w:t>7 Sep | 9:30am-11:30am | Hall 3</w:t>
      </w:r>
    </w:p>
    <w:p w14:paraId="38F1081B" w14:textId="2792AF52" w:rsidR="00D43CA8" w:rsidRDefault="00D43CA8" w:rsidP="00D43CA8">
      <w:pPr>
        <w:pStyle w:val="NoSpacing"/>
      </w:pPr>
      <w:r>
        <w:t xml:space="preserve">        </w:t>
      </w:r>
      <w:r>
        <w:t xml:space="preserve"> Topic: What Happens When </w:t>
      </w:r>
      <w:r>
        <w:t xml:space="preserve">  </w:t>
      </w:r>
      <w:r>
        <w:t>Women Pray? (Specially for women) Come and be blessed.</w:t>
      </w:r>
    </w:p>
    <w:p w14:paraId="5795D4B2" w14:textId="3FFEBF19" w:rsidR="00D43CA8" w:rsidRDefault="00D43CA8" w:rsidP="00D43CA8">
      <w:pPr>
        <w:pStyle w:val="NoSpacing"/>
      </w:pPr>
      <w:r>
        <w:t xml:space="preserve">        </w:t>
      </w:r>
      <w:r>
        <w:t xml:space="preserve"> Info? Email </w:t>
      </w:r>
      <w:hyperlink r:id="rId13" w:history="1">
        <w:r w:rsidR="00091DEC" w:rsidRPr="00BA6011">
          <w:rPr>
            <w:rStyle w:val="Hyperlink"/>
          </w:rPr>
          <w:t>w2w@dumc.my</w:t>
        </w:r>
      </w:hyperlink>
    </w:p>
    <w:p w14:paraId="2DBEA1C7" w14:textId="77777777" w:rsidR="00091DEC" w:rsidRDefault="00091DEC" w:rsidP="00D43CA8">
      <w:pPr>
        <w:pStyle w:val="NoSpacing"/>
      </w:pPr>
    </w:p>
    <w:p w14:paraId="05511FB2" w14:textId="6B5E05CC" w:rsidR="00091DEC" w:rsidRDefault="00091DEC" w:rsidP="00091DEC">
      <w:pPr>
        <w:pStyle w:val="NoSpacing"/>
        <w:numPr>
          <w:ilvl w:val="0"/>
          <w:numId w:val="49"/>
        </w:numPr>
        <w:rPr>
          <w:b/>
        </w:rPr>
      </w:pPr>
      <w:r w:rsidRPr="00091DEC">
        <w:rPr>
          <w:b/>
        </w:rPr>
        <w:t xml:space="preserve">UNASHAMED2019 </w:t>
      </w:r>
    </w:p>
    <w:p w14:paraId="385C1FB7" w14:textId="77777777" w:rsidR="00091DEC" w:rsidRDefault="00091DEC" w:rsidP="00091DEC">
      <w:pPr>
        <w:pStyle w:val="NoSpacing"/>
        <w:ind w:left="540"/>
      </w:pPr>
      <w:r>
        <w:t xml:space="preserve">7-9 Sep | Grand Kampar Hotel </w:t>
      </w:r>
    </w:p>
    <w:p w14:paraId="587B1EBC" w14:textId="77777777" w:rsidR="00091DEC" w:rsidRDefault="00091DEC" w:rsidP="00091DEC">
      <w:pPr>
        <w:pStyle w:val="NoSpacing"/>
        <w:ind w:left="540"/>
      </w:pPr>
      <w:r>
        <w:t xml:space="preserve">A combined NextGen camp for all youth aged between 12-23. </w:t>
      </w:r>
    </w:p>
    <w:p w14:paraId="4EA83828" w14:textId="2FDDE147" w:rsidR="00091DEC" w:rsidRDefault="00091DEC" w:rsidP="00091DEC">
      <w:pPr>
        <w:pStyle w:val="NoSpacing"/>
        <w:ind w:left="540"/>
      </w:pPr>
      <w:r>
        <w:t>Register now at bit.ly/unashamed2019nxg Info? Head to the Info Counter.</w:t>
      </w:r>
    </w:p>
    <w:p w14:paraId="697A2344" w14:textId="20C49AE8" w:rsidR="00091DEC" w:rsidRPr="00091DEC" w:rsidRDefault="00091DEC" w:rsidP="00091DEC">
      <w:pPr>
        <w:pStyle w:val="NoSpacing"/>
        <w:ind w:left="540"/>
        <w:rPr>
          <w:b/>
        </w:rPr>
      </w:pPr>
    </w:p>
    <w:p w14:paraId="44006758" w14:textId="5C164691" w:rsidR="00091DEC" w:rsidRDefault="00091DEC" w:rsidP="00091DEC">
      <w:pPr>
        <w:pStyle w:val="NoSpacing"/>
        <w:numPr>
          <w:ilvl w:val="0"/>
          <w:numId w:val="49"/>
        </w:numPr>
      </w:pPr>
      <w:r w:rsidRPr="00091DEC">
        <w:rPr>
          <w:b/>
        </w:rPr>
        <w:t>THE MARRIAGE COURSE</w:t>
      </w:r>
      <w:r>
        <w:t xml:space="preserve"> </w:t>
      </w:r>
    </w:p>
    <w:p w14:paraId="7B4A46C6" w14:textId="77777777" w:rsidR="00091DEC" w:rsidRDefault="00091DEC" w:rsidP="00091DEC">
      <w:pPr>
        <w:pStyle w:val="NoSpacing"/>
        <w:ind w:left="540"/>
      </w:pPr>
      <w:r>
        <w:lastRenderedPageBreak/>
        <w:t>1 Sep-27 Oct | 3.00pm-5.30pm | Hal</w:t>
      </w:r>
      <w:r>
        <w:t>l 3</w:t>
      </w:r>
    </w:p>
    <w:p w14:paraId="7AFBD0DD" w14:textId="6B8A20F3" w:rsidR="00091DEC" w:rsidRDefault="00091DEC" w:rsidP="00091DEC">
      <w:pPr>
        <w:pStyle w:val="NoSpacing"/>
        <w:ind w:left="540"/>
      </w:pPr>
      <w:r>
        <w:t xml:space="preserve"> Building a healthy marriage </w:t>
      </w:r>
      <w:r>
        <w:t>that lasts a lifetime.</w:t>
      </w:r>
    </w:p>
    <w:p w14:paraId="2D1EF068" w14:textId="28BD754E" w:rsidR="00091DEC" w:rsidRPr="00091DEC" w:rsidRDefault="00091DEC" w:rsidP="00091DEC">
      <w:pPr>
        <w:pStyle w:val="NoSpacing"/>
        <w:ind w:left="540"/>
      </w:pPr>
      <w:r>
        <w:t xml:space="preserve"> Sign up at bit.ly/marriage_cours</w:t>
      </w:r>
      <w:r>
        <w:t>e Info? Visit dumc.my/familylif</w:t>
      </w:r>
    </w:p>
    <w:p w14:paraId="39185E5F" w14:textId="1E1E3D94" w:rsidR="00E62308" w:rsidRDefault="00091DEC" w:rsidP="00091DEC">
      <w:pPr>
        <w:pStyle w:val="NoSpacing"/>
        <w:ind w:left="540"/>
        <w:rPr>
          <w:rFonts w:asciiTheme="majorHAnsi" w:hAnsiTheme="majorHAnsi" w:cstheme="majorHAnsi"/>
        </w:rPr>
      </w:pPr>
      <w:r>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p w14:paraId="20FB1B9D" w14:textId="77777777" w:rsidR="009900EB" w:rsidRDefault="009900EB">
      <w:pPr>
        <w:pStyle w:val="NoSpacing"/>
        <w:ind w:left="540"/>
        <w:rPr>
          <w:rFonts w:asciiTheme="majorHAnsi" w:hAnsiTheme="majorHAnsi" w:cstheme="majorHAnsi"/>
        </w:rPr>
      </w:pPr>
    </w:p>
    <w:p w14:paraId="5C5F2888" w14:textId="77777777" w:rsidR="009900EB" w:rsidRDefault="009900EB">
      <w:pPr>
        <w:pStyle w:val="NoSpacing"/>
        <w:ind w:left="540"/>
        <w:rPr>
          <w:rFonts w:asciiTheme="majorHAnsi" w:hAnsiTheme="majorHAnsi" w:cstheme="majorHAnsi"/>
        </w:rPr>
      </w:pPr>
    </w:p>
    <w:p w14:paraId="49A2C2B8" w14:textId="77777777" w:rsidR="009900EB" w:rsidRDefault="009900EB">
      <w:pPr>
        <w:pStyle w:val="NoSpacing"/>
        <w:ind w:left="540"/>
        <w:rPr>
          <w:rFonts w:asciiTheme="majorHAnsi" w:hAnsiTheme="majorHAnsi" w:cstheme="majorHAnsi"/>
        </w:rPr>
      </w:pPr>
    </w:p>
    <w:p w14:paraId="497325FC" w14:textId="77777777" w:rsidR="009900EB" w:rsidRPr="001E02F0" w:rsidRDefault="009900EB" w:rsidP="00091DEC">
      <w:pPr>
        <w:pStyle w:val="NoSpacing"/>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41E1C8A4" w14:textId="30C7AE39" w:rsidR="00811F09" w:rsidRPr="001E02F0" w:rsidRDefault="00811F09" w:rsidP="00811F09">
      <w:pPr>
        <w:rPr>
          <w:rFonts w:asciiTheme="majorHAnsi" w:hAnsiTheme="majorHAnsi" w:cstheme="majorHAnsi"/>
          <w:sz w:val="22"/>
        </w:rPr>
      </w:pPr>
      <w:r>
        <w:rPr>
          <w:rFonts w:asciiTheme="majorHAnsi" w:hAnsiTheme="majorHAnsi" w:cstheme="majorHAnsi"/>
          <w:b/>
          <w:sz w:val="22"/>
        </w:rPr>
        <w:t xml:space="preserve">DUMC 101 </w:t>
      </w:r>
      <w:r w:rsidRPr="001E02F0">
        <w:rPr>
          <w:rFonts w:asciiTheme="majorHAnsi" w:hAnsiTheme="majorHAnsi" w:cstheme="majorHAnsi"/>
          <w:sz w:val="22"/>
        </w:rPr>
        <w:t xml:space="preserve"> </w:t>
      </w:r>
    </w:p>
    <w:p w14:paraId="0DDB1C64" w14:textId="166821F4" w:rsidR="00811F09" w:rsidRDefault="00811F09" w:rsidP="00811F09">
      <w:pPr>
        <w:rPr>
          <w:rFonts w:asciiTheme="majorHAnsi" w:hAnsiTheme="majorHAnsi" w:cstheme="majorHAnsi"/>
          <w:sz w:val="22"/>
        </w:rPr>
      </w:pPr>
      <w:r>
        <w:rPr>
          <w:rFonts w:asciiTheme="majorHAnsi" w:hAnsiTheme="majorHAnsi" w:cstheme="majorHAnsi"/>
          <w:sz w:val="22"/>
        </w:rPr>
        <w:t>Saturday</w:t>
      </w:r>
      <w:r w:rsidRPr="001E02F0">
        <w:rPr>
          <w:rFonts w:asciiTheme="majorHAnsi" w:hAnsiTheme="majorHAnsi" w:cstheme="majorHAnsi"/>
          <w:sz w:val="22"/>
        </w:rPr>
        <w:t xml:space="preserve"> | </w:t>
      </w:r>
      <w:r>
        <w:rPr>
          <w:rFonts w:asciiTheme="majorHAnsi" w:hAnsiTheme="majorHAnsi" w:cstheme="majorHAnsi"/>
          <w:sz w:val="22"/>
        </w:rPr>
        <w:t>3 Aug | 8.30a</w:t>
      </w:r>
      <w:r w:rsidRPr="001E02F0">
        <w:rPr>
          <w:rFonts w:asciiTheme="majorHAnsi" w:hAnsiTheme="majorHAnsi" w:cstheme="majorHAnsi"/>
          <w:sz w:val="22"/>
        </w:rPr>
        <w:t>m-</w:t>
      </w:r>
      <w:r>
        <w:rPr>
          <w:rFonts w:asciiTheme="majorHAnsi" w:hAnsiTheme="majorHAnsi" w:cstheme="majorHAnsi"/>
          <w:sz w:val="22"/>
        </w:rPr>
        <w:t>1</w:t>
      </w:r>
      <w:r w:rsidRPr="001E02F0">
        <w:rPr>
          <w:rFonts w:asciiTheme="majorHAnsi" w:hAnsiTheme="majorHAnsi" w:cstheme="majorHAnsi"/>
          <w:sz w:val="22"/>
        </w:rPr>
        <w:t>.</w:t>
      </w:r>
      <w:r>
        <w:rPr>
          <w:rFonts w:asciiTheme="majorHAnsi" w:hAnsiTheme="majorHAnsi" w:cstheme="majorHAnsi"/>
          <w:sz w:val="22"/>
        </w:rPr>
        <w:t>00pm</w:t>
      </w:r>
    </w:p>
    <w:p w14:paraId="33EB55CC" w14:textId="071538D7" w:rsidR="00811F09" w:rsidRPr="00811F09" w:rsidRDefault="00811F09" w:rsidP="00811F09">
      <w:pPr>
        <w:rPr>
          <w:rFonts w:asciiTheme="majorHAnsi" w:hAnsiTheme="majorHAnsi" w:cstheme="majorHAnsi"/>
          <w:i/>
          <w:sz w:val="22"/>
        </w:rPr>
      </w:pPr>
      <w:r w:rsidRPr="00811F09">
        <w:rPr>
          <w:rFonts w:asciiTheme="majorHAnsi" w:hAnsiTheme="majorHAnsi" w:cstheme="majorHAnsi"/>
          <w:i/>
          <w:sz w:val="22"/>
        </w:rPr>
        <w:t>(Note: Membership Requirement)</w:t>
      </w:r>
    </w:p>
    <w:p w14:paraId="544B264E" w14:textId="62096536" w:rsidR="00811F09" w:rsidRDefault="00811F09" w:rsidP="00FF6EC2">
      <w:pPr>
        <w:rPr>
          <w:rFonts w:asciiTheme="majorHAnsi" w:hAnsiTheme="majorHAnsi" w:cstheme="majorHAnsi"/>
          <w:sz w:val="22"/>
        </w:rPr>
      </w:pPr>
    </w:p>
    <w:p w14:paraId="1D3A3FF5" w14:textId="50121884" w:rsidR="00811F09" w:rsidRPr="00FF6EC2" w:rsidRDefault="00811F09" w:rsidP="00811F09">
      <w:pPr>
        <w:rPr>
          <w:rFonts w:asciiTheme="majorHAnsi" w:hAnsiTheme="majorHAnsi" w:cstheme="majorHAnsi"/>
          <w:b/>
          <w:sz w:val="22"/>
        </w:rPr>
      </w:pPr>
      <w:r>
        <w:rPr>
          <w:rFonts w:asciiTheme="majorHAnsi" w:hAnsiTheme="majorHAnsi" w:cstheme="majorHAnsi"/>
          <w:b/>
          <w:sz w:val="22"/>
        </w:rPr>
        <w:t xml:space="preserve">PAUSE &amp; PONDER </w:t>
      </w:r>
      <w:r w:rsidRPr="00811F09">
        <w:rPr>
          <w:rFonts w:asciiTheme="majorHAnsi" w:hAnsiTheme="majorHAnsi" w:cstheme="majorHAnsi"/>
          <w:sz w:val="22"/>
        </w:rPr>
        <w:t>(Guided morning prayer &amp; reflection)</w:t>
      </w:r>
    </w:p>
    <w:p w14:paraId="5EB44C81" w14:textId="2A79F2D4" w:rsidR="00811F09" w:rsidRPr="00FF6EC2" w:rsidRDefault="00811F09" w:rsidP="00811F09">
      <w:pPr>
        <w:rPr>
          <w:rFonts w:asciiTheme="majorHAnsi" w:hAnsiTheme="majorHAnsi" w:cstheme="majorHAnsi"/>
          <w:sz w:val="22"/>
        </w:rPr>
      </w:pPr>
      <w:r w:rsidRPr="00FF6EC2">
        <w:rPr>
          <w:rFonts w:asciiTheme="majorHAnsi" w:hAnsiTheme="majorHAnsi" w:cstheme="majorHAnsi"/>
          <w:sz w:val="22"/>
        </w:rPr>
        <w:t>Saturday | 1</w:t>
      </w:r>
      <w:r>
        <w:rPr>
          <w:rFonts w:asciiTheme="majorHAnsi" w:hAnsiTheme="majorHAnsi" w:cstheme="majorHAnsi"/>
          <w:sz w:val="22"/>
        </w:rPr>
        <w:t>0 Aug</w:t>
      </w:r>
      <w:r w:rsidRPr="00FF6EC2">
        <w:rPr>
          <w:rFonts w:asciiTheme="majorHAnsi" w:hAnsiTheme="majorHAnsi" w:cstheme="majorHAnsi"/>
          <w:sz w:val="22"/>
        </w:rPr>
        <w:t xml:space="preserve"> | 8.30am-1</w:t>
      </w:r>
      <w:r>
        <w:rPr>
          <w:rFonts w:asciiTheme="majorHAnsi" w:hAnsiTheme="majorHAnsi" w:cstheme="majorHAnsi"/>
          <w:sz w:val="22"/>
        </w:rPr>
        <w:t>1</w:t>
      </w:r>
      <w:r w:rsidRPr="00FF6EC2">
        <w:rPr>
          <w:rFonts w:asciiTheme="majorHAnsi" w:hAnsiTheme="majorHAnsi" w:cstheme="majorHAnsi"/>
          <w:sz w:val="22"/>
        </w:rPr>
        <w:t>.</w:t>
      </w:r>
      <w:r>
        <w:rPr>
          <w:rFonts w:asciiTheme="majorHAnsi" w:hAnsiTheme="majorHAnsi" w:cstheme="majorHAnsi"/>
          <w:sz w:val="22"/>
        </w:rPr>
        <w:t>3</w:t>
      </w:r>
      <w:r w:rsidRPr="00FF6EC2">
        <w:rPr>
          <w:rFonts w:asciiTheme="majorHAnsi" w:hAnsiTheme="majorHAnsi" w:cstheme="majorHAnsi"/>
          <w:sz w:val="22"/>
        </w:rPr>
        <w:t>0</w:t>
      </w:r>
      <w:r>
        <w:rPr>
          <w:rFonts w:asciiTheme="majorHAnsi" w:hAnsiTheme="majorHAnsi" w:cstheme="majorHAnsi"/>
          <w:sz w:val="22"/>
        </w:rPr>
        <w:t>a</w:t>
      </w:r>
      <w:r w:rsidRPr="00FF6EC2">
        <w:rPr>
          <w:rFonts w:asciiTheme="majorHAnsi" w:hAnsiTheme="majorHAnsi" w:cstheme="majorHAnsi"/>
          <w:sz w:val="22"/>
        </w:rPr>
        <w:t>m</w:t>
      </w:r>
    </w:p>
    <w:p w14:paraId="45E7DB09" w14:textId="6AC48C2C" w:rsidR="00811F09" w:rsidRDefault="00811F09" w:rsidP="00811F09">
      <w:pPr>
        <w:rPr>
          <w:rFonts w:asciiTheme="majorHAnsi" w:hAnsiTheme="majorHAnsi" w:cstheme="majorHAnsi"/>
          <w:sz w:val="22"/>
        </w:rPr>
      </w:pPr>
      <w:r>
        <w:rPr>
          <w:rFonts w:asciiTheme="majorHAnsi" w:hAnsiTheme="majorHAnsi" w:cstheme="majorHAnsi"/>
          <w:sz w:val="22"/>
        </w:rPr>
        <w:t>(</w:t>
      </w:r>
      <w:r w:rsidRPr="00FF6EC2">
        <w:rPr>
          <w:rFonts w:asciiTheme="majorHAnsi" w:hAnsiTheme="majorHAnsi" w:cstheme="majorHAnsi"/>
          <w:sz w:val="22"/>
        </w:rPr>
        <w:t xml:space="preserve">Note: </w:t>
      </w:r>
      <w:r>
        <w:rPr>
          <w:rFonts w:asciiTheme="majorHAnsi" w:hAnsiTheme="majorHAnsi" w:cstheme="majorHAnsi"/>
          <w:sz w:val="22"/>
        </w:rPr>
        <w:t>Register at bit.ly/PPAug2019)</w:t>
      </w:r>
    </w:p>
    <w:p w14:paraId="289699F3" w14:textId="596E58F6" w:rsidR="00811F09" w:rsidRDefault="00811F09" w:rsidP="00FF6EC2">
      <w:pPr>
        <w:rPr>
          <w:rFonts w:asciiTheme="majorHAnsi" w:hAnsiTheme="majorHAnsi" w:cstheme="majorHAnsi"/>
          <w:sz w:val="22"/>
        </w:rPr>
      </w:pPr>
    </w:p>
    <w:p w14:paraId="08C11A8A" w14:textId="498D4F51"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MINISTRY 201 </w:t>
      </w:r>
    </w:p>
    <w:p w14:paraId="7323C91E" w14:textId="321DFAE1" w:rsidR="004651EA" w:rsidRPr="00FF6EC2" w:rsidRDefault="004651EA" w:rsidP="004651EA">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24 Aug</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7957B93E" w14:textId="356A8499" w:rsidR="004651EA" w:rsidRDefault="004651EA"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THEMATIC STUDY – EPIC OF EDEN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25 Aug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 Aug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20B7" w14:textId="77777777" w:rsidR="002F41CF" w:rsidRDefault="002F41CF">
      <w:r>
        <w:separator/>
      </w:r>
    </w:p>
  </w:endnote>
  <w:endnote w:type="continuationSeparator" w:id="0">
    <w:p w14:paraId="219DA68C" w14:textId="77777777" w:rsidR="002F41CF" w:rsidRDefault="002F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w:t>
      </w:r>
      <w:bookmarkStart w:id="0" w:name="_GoBack"/>
      <w:bookmarkEnd w:id="0"/>
      <w:r w:rsidR="00830E6D">
        <w:rPr>
          <w:rFonts w:ascii="Roboto" w:eastAsia="Roboto" w:hAnsi="Roboto" w:cs="Roboto"/>
          <w:i/>
          <w:color w:val="1155CC"/>
          <w:sz w:val="22"/>
          <w:szCs w:val="22"/>
          <w:u w:val="single"/>
        </w:rPr>
        <w:t>/resources/sermons/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0C67CB">
      <w:rPr>
        <w:rFonts w:ascii="Roboto" w:eastAsia="Roboto" w:hAnsi="Roboto" w:cs="Roboto"/>
        <w:b/>
        <w:i/>
        <w:noProof/>
        <w:color w:val="434343"/>
        <w:sz w:val="22"/>
        <w:szCs w:val="22"/>
      </w:rPr>
      <w:t>4</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078F" w14:textId="77777777" w:rsidR="002F41CF" w:rsidRDefault="002F41CF">
      <w:r>
        <w:separator/>
      </w:r>
    </w:p>
  </w:footnote>
  <w:footnote w:type="continuationSeparator" w:id="0">
    <w:p w14:paraId="01F253AA" w14:textId="77777777" w:rsidR="002F41CF" w:rsidRDefault="002F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3ADD09F8" w:rsidR="00830E6D" w:rsidRPr="0026507F" w:rsidRDefault="0079676F">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10&amp;11</w:t>
    </w:r>
    <w:r w:rsidR="0010123E">
      <w:rPr>
        <w:rFonts w:asciiTheme="majorHAnsi" w:eastAsia="Montserrat" w:hAnsiTheme="majorHAnsi" w:cstheme="majorHAnsi"/>
      </w:rPr>
      <w:t xml:space="preserve"> Aug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10123E">
      <w:rPr>
        <w:rFonts w:asciiTheme="majorHAnsi" w:eastAsia="Montserrat" w:hAnsiTheme="majorHAnsi" w:cstheme="majorHAnsi"/>
      </w:rPr>
      <w:t>Pr Adrian Chong</w:t>
    </w:r>
  </w:p>
  <w:p w14:paraId="4E99F806" w14:textId="77777777" w:rsidR="00830E6D" w:rsidRDefault="002F41CF">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1116396"/>
    <w:multiLevelType w:val="hybridMultilevel"/>
    <w:tmpl w:val="1A1E4F9C"/>
    <w:lvl w:ilvl="0" w:tplc="882EEC62">
      <w:start w:val="6"/>
      <w:numFmt w:val="lowerLetter"/>
      <w:lvlText w:val="%1."/>
      <w:lvlJc w:val="left"/>
      <w:pPr>
        <w:ind w:left="540" w:hanging="360"/>
      </w:pPr>
      <w:rPr>
        <w:rFonts w:hint="default"/>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6"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7"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1"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4"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5"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6"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7"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C2D3A"/>
    <w:multiLevelType w:val="hybridMultilevel"/>
    <w:tmpl w:val="9A809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D0710"/>
    <w:multiLevelType w:val="hybridMultilevel"/>
    <w:tmpl w:val="EBEA32E0"/>
    <w:lvl w:ilvl="0" w:tplc="9572CED2">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6"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0"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2" w15:restartNumberingAfterBreak="0">
    <w:nsid w:val="56193B7B"/>
    <w:multiLevelType w:val="hybridMultilevel"/>
    <w:tmpl w:val="583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5" w15:restartNumberingAfterBreak="0">
    <w:nsid w:val="5D5E3316"/>
    <w:multiLevelType w:val="hybridMultilevel"/>
    <w:tmpl w:val="379CD5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7"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9"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40"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42"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3"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6"/>
  </w:num>
  <w:num w:numId="2">
    <w:abstractNumId w:val="29"/>
  </w:num>
  <w:num w:numId="3">
    <w:abstractNumId w:val="2"/>
  </w:num>
  <w:num w:numId="4">
    <w:abstractNumId w:val="3"/>
  </w:num>
  <w:num w:numId="5">
    <w:abstractNumId w:val="13"/>
  </w:num>
  <w:num w:numId="6">
    <w:abstractNumId w:val="25"/>
  </w:num>
  <w:num w:numId="7">
    <w:abstractNumId w:val="10"/>
  </w:num>
  <w:num w:numId="8">
    <w:abstractNumId w:val="15"/>
  </w:num>
  <w:num w:numId="9">
    <w:abstractNumId w:val="4"/>
  </w:num>
  <w:num w:numId="10">
    <w:abstractNumId w:val="7"/>
  </w:num>
  <w:num w:numId="11">
    <w:abstractNumId w:val="41"/>
  </w:num>
  <w:num w:numId="12">
    <w:abstractNumId w:val="38"/>
  </w:num>
  <w:num w:numId="13">
    <w:abstractNumId w:val="24"/>
  </w:num>
  <w:num w:numId="14">
    <w:abstractNumId w:val="45"/>
  </w:num>
  <w:num w:numId="15">
    <w:abstractNumId w:val="42"/>
  </w:num>
  <w:num w:numId="16">
    <w:abstractNumId w:val="9"/>
  </w:num>
  <w:num w:numId="17">
    <w:abstractNumId w:val="48"/>
  </w:num>
  <w:num w:numId="18">
    <w:abstractNumId w:val="1"/>
  </w:num>
  <w:num w:numId="19">
    <w:abstractNumId w:val="27"/>
  </w:num>
  <w:num w:numId="20">
    <w:abstractNumId w:val="6"/>
  </w:num>
  <w:num w:numId="21">
    <w:abstractNumId w:val="16"/>
  </w:num>
  <w:num w:numId="22">
    <w:abstractNumId w:val="8"/>
  </w:num>
  <w:num w:numId="23">
    <w:abstractNumId w:val="47"/>
  </w:num>
  <w:num w:numId="24">
    <w:abstractNumId w:val="28"/>
  </w:num>
  <w:num w:numId="25">
    <w:abstractNumId w:val="43"/>
  </w:num>
  <w:num w:numId="26">
    <w:abstractNumId w:val="40"/>
  </w:num>
  <w:num w:numId="27">
    <w:abstractNumId w:val="18"/>
  </w:num>
  <w:num w:numId="28">
    <w:abstractNumId w:val="0"/>
  </w:num>
  <w:num w:numId="29">
    <w:abstractNumId w:val="11"/>
  </w:num>
  <w:num w:numId="30">
    <w:abstractNumId w:val="17"/>
  </w:num>
  <w:num w:numId="31">
    <w:abstractNumId w:val="31"/>
  </w:num>
  <w:num w:numId="32">
    <w:abstractNumId w:val="19"/>
  </w:num>
  <w:num w:numId="33">
    <w:abstractNumId w:val="36"/>
  </w:num>
  <w:num w:numId="34">
    <w:abstractNumId w:val="30"/>
  </w:num>
  <w:num w:numId="35">
    <w:abstractNumId w:val="34"/>
  </w:num>
  <w:num w:numId="36">
    <w:abstractNumId w:val="14"/>
  </w:num>
  <w:num w:numId="37">
    <w:abstractNumId w:val="33"/>
  </w:num>
  <w:num w:numId="38">
    <w:abstractNumId w:val="37"/>
  </w:num>
  <w:num w:numId="39">
    <w:abstractNumId w:val="39"/>
  </w:num>
  <w:num w:numId="40">
    <w:abstractNumId w:val="26"/>
  </w:num>
  <w:num w:numId="41">
    <w:abstractNumId w:val="12"/>
  </w:num>
  <w:num w:numId="42">
    <w:abstractNumId w:val="23"/>
  </w:num>
  <w:num w:numId="43">
    <w:abstractNumId w:val="44"/>
  </w:num>
  <w:num w:numId="44">
    <w:abstractNumId w:val="20"/>
  </w:num>
  <w:num w:numId="45">
    <w:abstractNumId w:val="21"/>
  </w:num>
  <w:num w:numId="46">
    <w:abstractNumId w:val="32"/>
  </w:num>
  <w:num w:numId="47">
    <w:abstractNumId w:val="35"/>
  </w:num>
  <w:num w:numId="48">
    <w:abstractNumId w:val="2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3450A"/>
    <w:rsid w:val="00064F21"/>
    <w:rsid w:val="00065D29"/>
    <w:rsid w:val="0007623E"/>
    <w:rsid w:val="000867BF"/>
    <w:rsid w:val="00091DEC"/>
    <w:rsid w:val="00096E95"/>
    <w:rsid w:val="00097589"/>
    <w:rsid w:val="000A3805"/>
    <w:rsid w:val="000A76C4"/>
    <w:rsid w:val="000A7D8D"/>
    <w:rsid w:val="000B2CDD"/>
    <w:rsid w:val="000C2E17"/>
    <w:rsid w:val="000C67CB"/>
    <w:rsid w:val="000D1CE3"/>
    <w:rsid w:val="000D4951"/>
    <w:rsid w:val="000D64F7"/>
    <w:rsid w:val="0010123E"/>
    <w:rsid w:val="00124509"/>
    <w:rsid w:val="0013078D"/>
    <w:rsid w:val="00157B00"/>
    <w:rsid w:val="00157C72"/>
    <w:rsid w:val="001619F6"/>
    <w:rsid w:val="00176F28"/>
    <w:rsid w:val="00185A81"/>
    <w:rsid w:val="001A112E"/>
    <w:rsid w:val="001B19F1"/>
    <w:rsid w:val="001B6002"/>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7364"/>
    <w:rsid w:val="00751A38"/>
    <w:rsid w:val="007669A5"/>
    <w:rsid w:val="00771290"/>
    <w:rsid w:val="00791E5C"/>
    <w:rsid w:val="0079676F"/>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8E1427"/>
    <w:rsid w:val="009004B7"/>
    <w:rsid w:val="009007CE"/>
    <w:rsid w:val="0090498E"/>
    <w:rsid w:val="00905B1B"/>
    <w:rsid w:val="009229FA"/>
    <w:rsid w:val="00922B79"/>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26CA"/>
    <w:rsid w:val="00AC56E3"/>
    <w:rsid w:val="00AD4BA2"/>
    <w:rsid w:val="00AE65BC"/>
    <w:rsid w:val="00AF443D"/>
    <w:rsid w:val="00B20EBE"/>
    <w:rsid w:val="00B239C7"/>
    <w:rsid w:val="00B27CF7"/>
    <w:rsid w:val="00B41B83"/>
    <w:rsid w:val="00B51F3B"/>
    <w:rsid w:val="00B52482"/>
    <w:rsid w:val="00B56C57"/>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7EC8"/>
    <w:rsid w:val="00D0038D"/>
    <w:rsid w:val="00D15F85"/>
    <w:rsid w:val="00D27DA1"/>
    <w:rsid w:val="00D43CA8"/>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789"/>
    <w:rsid w:val="00F67930"/>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w2w@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F7FC-8BAF-484E-91A4-E10B8C5C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5</cp:revision>
  <dcterms:created xsi:type="dcterms:W3CDTF">2019-08-13T02:16:00Z</dcterms:created>
  <dcterms:modified xsi:type="dcterms:W3CDTF">2019-08-13T04:37:00Z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